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08A885">
      <w:pPr>
        <w:rPr>
          <w:b/>
          <w:bCs/>
          <w:color w:val="FF0000"/>
        </w:rPr>
      </w:pPr>
      <w:r>
        <w:rPr>
          <w:b/>
          <w:bCs/>
          <w:color w:val="FF0000"/>
        </w:rPr>
        <w:t>SUPERVISION</w:t>
      </w:r>
    </w:p>
    <w:p w14:paraId="06A5C87D">
      <w:pPr>
        <w:rPr>
          <w:rFonts w:hint="eastAsia"/>
          <w:b/>
          <w:bCs/>
          <w:color w:val="auto"/>
          <w:lang w:val="en-US" w:eastAsia="zh-CN"/>
        </w:rPr>
      </w:pPr>
      <w:r>
        <w:rPr>
          <w:b/>
          <w:bCs/>
          <w:color w:val="auto"/>
        </w:rPr>
        <w:t>Date / time</w:t>
      </w:r>
      <w:r>
        <w:rPr>
          <w:rFonts w:hint="eastAsia"/>
          <w:b/>
          <w:bCs/>
          <w:color w:val="auto"/>
          <w:lang w:val="en-US" w:eastAsia="zh-CN"/>
        </w:rPr>
        <w:t>:  27/11/2025</w:t>
      </w:r>
    </w:p>
    <w:p w14:paraId="79373512">
      <w:pPr>
        <w:rPr>
          <w:rFonts w:hint="eastAsia"/>
          <w:b/>
          <w:bCs/>
          <w:color w:val="auto"/>
          <w:lang w:val="en-US" w:eastAsia="zh-CN"/>
        </w:rPr>
      </w:pPr>
    </w:p>
    <w:p w14:paraId="166CD2A4">
      <w:pPr>
        <w:rPr>
          <w:b/>
          <w:bCs/>
          <w:color w:val="auto"/>
          <w:highlight w:val="yellow"/>
        </w:rPr>
      </w:pPr>
      <w:r>
        <w:rPr>
          <w:b/>
          <w:bCs/>
          <w:color w:val="auto"/>
          <w:highlight w:val="yellow"/>
        </w:rPr>
        <w:t>Main issues discussed</w:t>
      </w:r>
    </w:p>
    <w:p w14:paraId="0116D781">
      <w:pPr>
        <w:numPr>
          <w:ilvl w:val="0"/>
          <w:numId w:val="0"/>
        </w:numPr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default" w:eastAsiaTheme="minorEastAsia"/>
          <w:b/>
          <w:bCs/>
          <w:color w:val="auto"/>
          <w:lang w:val="en-US" w:eastAsia="zh-CN"/>
        </w:rPr>
        <w:t>1. You don’t need to worry too much about the word limit; if there is a good justification and the writing is strong, a longer length is acceptable.</w:t>
      </w:r>
    </w:p>
    <w:p w14:paraId="334F57D6">
      <w:pPr>
        <w:numPr>
          <w:ilvl w:val="0"/>
          <w:numId w:val="0"/>
        </w:numPr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default" w:eastAsiaTheme="minorEastAsia"/>
          <w:b/>
          <w:bCs/>
          <w:color w:val="auto"/>
          <w:lang w:val="en-US" w:eastAsia="zh-CN"/>
        </w:rPr>
        <w:t>2. The requirements and challenges of the Presentation (CW2).</w:t>
      </w:r>
    </w:p>
    <w:p w14:paraId="75A21E78">
      <w:pPr>
        <w:numPr>
          <w:ilvl w:val="0"/>
          <w:numId w:val="0"/>
        </w:num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3. Presentation arrangements with the second supervisor (Taylor Ring).</w:t>
      </w:r>
    </w:p>
    <w:p w14:paraId="6F6CD232">
      <w:pPr>
        <w:numPr>
          <w:ilvl w:val="0"/>
          <w:numId w:val="0"/>
        </w:num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4. Use of Appendices and Online Resources</w:t>
      </w:r>
      <w:bookmarkStart w:id="0" w:name="_GoBack"/>
      <w:bookmarkEnd w:id="0"/>
    </w:p>
    <w:p w14:paraId="531D465A">
      <w:pPr>
        <w:numPr>
          <w:ilvl w:val="0"/>
          <w:numId w:val="0"/>
        </w:numPr>
        <w:rPr>
          <w:rFonts w:hint="default" w:eastAsiaTheme="minorEastAsia"/>
          <w:b/>
          <w:bCs/>
          <w:color w:val="auto"/>
          <w:lang w:val="en-US" w:eastAsia="zh-CN"/>
        </w:rPr>
      </w:pPr>
    </w:p>
    <w:p w14:paraId="70F6FA2B">
      <w:pPr>
        <w:rPr>
          <w:b/>
          <w:bCs/>
          <w:color w:val="auto"/>
        </w:rPr>
      </w:pPr>
      <w:r>
        <w:rPr>
          <w:b/>
          <w:bCs/>
          <w:color w:val="auto"/>
          <w:highlight w:val="yellow"/>
        </w:rPr>
        <w:t>Work shown</w:t>
      </w:r>
      <w:r>
        <w:rPr>
          <w:b/>
          <w:bCs/>
          <w:color w:val="auto"/>
        </w:rPr>
        <w:t xml:space="preserve"> </w:t>
      </w:r>
    </w:p>
    <w:p w14:paraId="00CFF61B">
      <w:pPr>
        <w:numPr>
          <w:ilvl w:val="0"/>
          <w:numId w:val="1"/>
        </w:numPr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default" w:eastAsiaTheme="minorEastAsia"/>
          <w:b/>
          <w:bCs/>
          <w:color w:val="auto"/>
          <w:lang w:val="en-US" w:eastAsia="zh-CN"/>
        </w:rPr>
        <w:t>Draft for energy consumption measurement.</w:t>
      </w:r>
    </w:p>
    <w:p w14:paraId="77ADAF48">
      <w:pPr>
        <w:numPr>
          <w:ilvl w:val="0"/>
          <w:numId w:val="0"/>
        </w:numPr>
        <w:rPr>
          <w:rFonts w:hint="default" w:eastAsiaTheme="minorEastAsia"/>
          <w:b/>
          <w:bCs/>
          <w:color w:val="auto"/>
          <w:lang w:val="en-US" w:eastAsia="zh-CN"/>
        </w:rPr>
      </w:pPr>
      <w:r>
        <w:drawing>
          <wp:inline distT="0" distB="0" distL="114300" distR="114300">
            <wp:extent cx="5264785" cy="2598420"/>
            <wp:effectExtent l="0" t="0" r="571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25EB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Github code</w:t>
      </w:r>
    </w:p>
    <w:p w14:paraId="7EDB7D44">
      <w:r>
        <w:drawing>
          <wp:inline distT="0" distB="0" distL="114300" distR="114300">
            <wp:extent cx="5264785" cy="2592070"/>
            <wp:effectExtent l="0" t="0" r="571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EAEF"/>
    <w:p w14:paraId="1655B248"/>
    <w:p w14:paraId="4482B26F"/>
    <w:p w14:paraId="288C98A8"/>
    <w:p w14:paraId="378316E9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Literature review</w:t>
      </w:r>
    </w:p>
    <w:p w14:paraId="7A85756F">
      <w:r>
        <w:drawing>
          <wp:inline distT="0" distB="0" distL="114300" distR="114300">
            <wp:extent cx="5264785" cy="258826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87FB">
      <w:pPr>
        <w:rPr>
          <w:b/>
          <w:bCs/>
          <w:color w:val="auto"/>
          <w:highlight w:val="yellow"/>
        </w:rPr>
      </w:pPr>
      <w:r>
        <w:rPr>
          <w:b/>
          <w:bCs/>
          <w:color w:val="auto"/>
          <w:highlight w:val="yellow"/>
        </w:rPr>
        <w:t>Questions asked; how questions were answered</w:t>
      </w:r>
    </w:p>
    <w:p w14:paraId="1968CAF0">
      <w:pPr>
        <w:rPr>
          <w:rFonts w:hint="eastAsia"/>
          <w:b/>
          <w:bCs/>
        </w:rPr>
      </w:pPr>
      <w:r>
        <w:rPr>
          <w:rFonts w:hint="eastAsia"/>
          <w:b/>
          <w:bCs/>
        </w:rPr>
        <w:t>My dissertation is currently 50,000 words long; is that too much?</w:t>
      </w:r>
    </w:p>
    <w:p w14:paraId="0FC0F3EC"/>
    <w:p w14:paraId="5DDBE6F1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Answer</w:t>
      </w:r>
    </w:p>
    <w:p w14:paraId="0AA17E52">
      <w:pPr>
        <w:rPr>
          <w:rFonts w:hint="eastAsia"/>
          <w:b/>
          <w:bCs/>
          <w:color w:val="auto"/>
        </w:rPr>
      </w:pPr>
      <w:r>
        <w:rPr>
          <w:rFonts w:hint="eastAsia"/>
          <w:b/>
          <w:bCs/>
          <w:color w:val="auto"/>
        </w:rPr>
        <w:t>50,000 words is indeed “a lot”, but if you truly did a lot of work, a large word count is natural. The key question is why it has become so long</w:t>
      </w:r>
      <w:r>
        <w:rPr>
          <w:rFonts w:hint="eastAsia"/>
          <w:b/>
          <w:bCs/>
          <w:color w:val="auto"/>
          <w:lang w:val="en-US" w:eastAsia="zh-CN"/>
        </w:rPr>
        <w:t>.</w:t>
      </w:r>
      <w:r>
        <w:rPr>
          <w:rFonts w:hint="eastAsia"/>
          <w:b/>
          <w:bCs/>
          <w:color w:val="auto"/>
        </w:rPr>
        <w:t xml:space="preserve"> I need to take a look before I can give you feedback.</w:t>
      </w:r>
    </w:p>
    <w:p w14:paraId="7958614A">
      <w:pPr>
        <w:rPr>
          <w:b/>
          <w:bCs/>
          <w:color w:val="auto"/>
        </w:rPr>
      </w:pPr>
    </w:p>
    <w:p w14:paraId="0158D9D8">
      <w:pPr>
        <w:rPr>
          <w:rFonts w:hint="eastAsia"/>
          <w:b/>
          <w:bCs/>
          <w:color w:val="FF0000"/>
          <w:highlight w:val="none"/>
          <w:lang w:val="en-US" w:eastAsia="zh-CN"/>
        </w:rPr>
      </w:pPr>
    </w:p>
    <w:p w14:paraId="4228DE4D"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Email</w:t>
      </w:r>
    </w:p>
    <w:p w14:paraId="28989EC3"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drawing>
          <wp:inline distT="0" distB="0" distL="114300" distR="114300">
            <wp:extent cx="5270500" cy="2837180"/>
            <wp:effectExtent l="0" t="0" r="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73555"/>
            <wp:effectExtent l="0" t="0" r="0" b="444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161A">
      <w:pPr>
        <w:rPr>
          <w:rFonts w:hint="eastAsia"/>
          <w:b/>
          <w:bCs/>
          <w:color w:val="auto"/>
          <w:highlight w:val="none"/>
          <w:lang w:val="en-US" w:eastAsia="zh-CN"/>
        </w:rPr>
      </w:pPr>
    </w:p>
    <w:p w14:paraId="3086CB7F">
      <w:pPr>
        <w:rPr>
          <w:rFonts w:hint="default"/>
          <w:b/>
          <w:bCs/>
          <w:color w:val="auto"/>
          <w:highlight w:val="yellow"/>
          <w:lang w:val="en-US" w:eastAsia="zh-CN"/>
        </w:rPr>
      </w:pPr>
    </w:p>
    <w:p w14:paraId="1C485AEE"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Computing Project</w:t>
      </w:r>
    </w:p>
    <w:p w14:paraId="3740E913">
      <w:pPr>
        <w:rPr>
          <w:rFonts w:hint="default"/>
          <w:b/>
          <w:bCs/>
          <w:color w:val="auto"/>
          <w:highlight w:val="yellow"/>
          <w:lang w:val="en-US" w:eastAsia="zh-CN"/>
        </w:rPr>
      </w:pPr>
      <w:r>
        <w:rPr>
          <w:rFonts w:hint="eastAsia"/>
          <w:b/>
          <w:bCs/>
          <w:color w:val="auto"/>
          <w:highlight w:val="green"/>
          <w:lang w:val="en-US" w:eastAsia="zh-CN"/>
        </w:rPr>
        <w:t>WORK DONE</w:t>
      </w:r>
    </w:p>
    <w:p w14:paraId="74F0F7CD">
      <w:pPr>
        <w:numPr>
          <w:ilvl w:val="0"/>
          <w:numId w:val="2"/>
        </w:numPr>
        <w:rPr>
          <w:rFonts w:hint="default" w:eastAsiaTheme="minorEastAsia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Literature review</w:t>
      </w:r>
    </w:p>
    <w:p w14:paraId="58983010">
      <w:pPr>
        <w:numPr>
          <w:ilvl w:val="0"/>
          <w:numId w:val="2"/>
        </w:numPr>
        <w:rPr>
          <w:rFonts w:hint="default" w:eastAsiaTheme="minorEastAsia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Weekly project process</w:t>
      </w:r>
    </w:p>
    <w:p w14:paraId="2F6B92FD">
      <w:pPr>
        <w:rPr>
          <w:rFonts w:hint="eastAsia"/>
          <w:b/>
          <w:bCs/>
          <w:color w:val="auto"/>
          <w:highlight w:val="green"/>
        </w:rPr>
      </w:pPr>
    </w:p>
    <w:p w14:paraId="5BE9F105">
      <w:pPr>
        <w:rPr>
          <w:b/>
          <w:bCs/>
          <w:color w:val="auto"/>
          <w:highlight w:val="green"/>
        </w:rPr>
      </w:pPr>
      <w:r>
        <w:rPr>
          <w:b/>
          <w:bCs/>
          <w:color w:val="auto"/>
          <w:highlight w:val="green"/>
        </w:rPr>
        <w:t>Issues and challenges</w:t>
      </w:r>
    </w:p>
    <w:p w14:paraId="7162C4ED">
      <w:pPr>
        <w:rPr>
          <w:rFonts w:hint="eastAsia"/>
          <w:b/>
          <w:bCs/>
          <w:color w:val="auto"/>
          <w:highlight w:val="none"/>
        </w:rPr>
      </w:pPr>
      <w:r>
        <w:rPr>
          <w:rFonts w:hint="eastAsia"/>
          <w:b/>
          <w:bCs/>
          <w:color w:val="auto"/>
          <w:highlight w:val="none"/>
        </w:rPr>
        <w:t>1. There are many problems with the literature review, such as the heading hierarchy and overall organisation.</w:t>
      </w:r>
    </w:p>
    <w:p w14:paraId="7EA91807">
      <w:pPr>
        <w:rPr>
          <w:rFonts w:hint="eastAsia"/>
          <w:b/>
          <w:bCs/>
          <w:color w:val="auto"/>
          <w:highlight w:val="none"/>
        </w:rPr>
      </w:pPr>
      <w:r>
        <w:rPr>
          <w:rFonts w:hint="eastAsia"/>
          <w:b/>
          <w:bCs/>
          <w:color w:val="auto"/>
          <w:highlight w:val="none"/>
        </w:rPr>
        <w:t>2. The project process needs to be simplified.</w:t>
      </w:r>
    </w:p>
    <w:p w14:paraId="7F1142C1">
      <w:pPr>
        <w:rPr>
          <w:rFonts w:hint="eastAsia"/>
          <w:b/>
          <w:bCs/>
          <w:color w:val="auto"/>
          <w:highlight w:val="none"/>
        </w:rPr>
      </w:pPr>
      <w:r>
        <w:rPr>
          <w:rFonts w:hint="eastAsia"/>
          <w:b/>
          <w:bCs/>
          <w:color w:val="auto"/>
          <w:highlight w:val="none"/>
        </w:rPr>
        <w:t>3. The dissertation title is confusing, and some parts are not clear enough.</w:t>
      </w:r>
    </w:p>
    <w:p w14:paraId="1E3DD285">
      <w:pPr>
        <w:rPr>
          <w:rFonts w:hint="eastAsia"/>
          <w:b/>
          <w:bCs/>
          <w:color w:val="auto"/>
          <w:highlight w:val="green"/>
        </w:rPr>
      </w:pPr>
    </w:p>
    <w:p w14:paraId="3E40F7F6">
      <w:pPr>
        <w:rPr>
          <w:rFonts w:hint="default" w:eastAsiaTheme="minor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Actions for next week</w:t>
      </w:r>
    </w:p>
    <w:p w14:paraId="3B268A18">
      <w:pPr>
        <w:rPr>
          <w:rFonts w:hint="eastAsia"/>
          <w:b/>
          <w:bCs/>
          <w:color w:val="auto"/>
        </w:rPr>
      </w:pPr>
      <w:r>
        <w:rPr>
          <w:rFonts w:hint="eastAsia"/>
          <w:b/>
          <w:bCs/>
          <w:color w:val="auto"/>
        </w:rPr>
        <w:t>Finish the dissertation and prepare the presentation.</w:t>
      </w:r>
    </w:p>
    <w:p w14:paraId="7C0412F7">
      <w:pPr>
        <w:rPr>
          <w:rFonts w:hint="eastAsia" w:eastAsiaTheme="minorEastAsia"/>
          <w:b/>
          <w:bCs/>
          <w:color w:val="FF0000"/>
          <w:lang w:val="en-US" w:eastAsia="zh-CN"/>
        </w:rPr>
      </w:pPr>
    </w:p>
    <w:p w14:paraId="645A89FD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Evidence</w:t>
      </w:r>
    </w:p>
    <w:p w14:paraId="417E891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"https://livecoventryac-my.sharepoint.com/:v:/g/personal/aa1910_coventry_ac_uk/EXkByoRGyFpOqghdie-7IxIBLbC-9lmeHS0uf1enw4pH9w"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https://livecoventryac-my.sharepoint.com/:v:/g/personal/aa1910_coventry_ac_uk/EXkByoRGyFpOqghdie-7IxIBLbC-9lmeHS0uf1enw4pH9w</w:t>
      </w:r>
      <w:r>
        <w:rPr>
          <w:rFonts w:hint="eastAsia"/>
        </w:rPr>
        <w:fldChar w:fldCharType="end"/>
      </w:r>
    </w:p>
    <w:p w14:paraId="4C2A7DEB">
      <w:pPr>
        <w:rPr>
          <w:rFonts w:hint="eastAsia"/>
        </w:rPr>
      </w:pPr>
    </w:p>
    <w:p w14:paraId="6AE7E6BC"/>
    <w:p w14:paraId="16DE3318"/>
    <w:p w14:paraId="600D3656"/>
    <w:p w14:paraId="54E48F9E"/>
    <w:p w14:paraId="15D8489A"/>
    <w:p w14:paraId="4CDB6F4C"/>
    <w:p w14:paraId="6228D39A"/>
    <w:p w14:paraId="19251C3D"/>
    <w:p w14:paraId="410514C9"/>
    <w:p w14:paraId="3EEFA322"/>
    <w:p w14:paraId="26D664FC"/>
    <w:p w14:paraId="675C3790"/>
    <w:p w14:paraId="1AB3C2EA"/>
    <w:p w14:paraId="53932722"/>
    <w:p w14:paraId="52D82A4C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5F1D30"/>
    <w:multiLevelType w:val="singleLevel"/>
    <w:tmpl w:val="895F1D3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C1145F"/>
    <w:multiLevelType w:val="singleLevel"/>
    <w:tmpl w:val="9FC1145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751B2"/>
    <w:rsid w:val="243A6885"/>
    <w:rsid w:val="7F18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67</Words>
  <Characters>352</Characters>
  <Lines>0</Lines>
  <Paragraphs>0</Paragraphs>
  <TotalTime>11</TotalTime>
  <ScaleCrop>false</ScaleCrop>
  <LinksUpToDate>false</LinksUpToDate>
  <CharactersWithSpaces>407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2025-12-03T18:00:00Z</dcterms:created>
  <dc:creator>86173</dc:creator>
  <cp:lastModifiedBy>Leo</cp:lastModifiedBy>
  <dcterms:modified xsi:type="dcterms:W3CDTF">2025-12-03T19:56:28Z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eyJoZGlkIjoiYTE4ZmFmYjE0MWVmOWI5NzQ3MWUyMzcxMTIyZGFmOGMiLCJ1c2VySWQiOiI1ODU5OTQ3NzQifQ==</vt:lpwstr>
  </property>
  <property fmtid="{D5CDD505-2E9C-101B-9397-08002B2CF9AE}" pid="4" name="ICV">
    <vt:lpwstr>71CA2090790D43A5B6AC11D66FB46FA4_12</vt:lpwstr>
  </property>
</Properties>
</file>